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484DA" w14:textId="77777777" w:rsidR="00264856" w:rsidRDefault="00264856" w:rsidP="0026485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РОССИЙСКАЯ ФЕДЕРАЦИЯ</w:t>
      </w:r>
    </w:p>
    <w:p w14:paraId="0C398387" w14:textId="77777777" w:rsidR="00264856" w:rsidRDefault="00264856" w:rsidP="00264856">
      <w:pPr>
        <w:jc w:val="center"/>
        <w:rPr>
          <w:rFonts w:ascii="Arial" w:hAnsi="Arial" w:cs="Arial"/>
        </w:rPr>
      </w:pPr>
    </w:p>
    <w:p w14:paraId="15778DEA" w14:textId="77777777" w:rsidR="00264856" w:rsidRDefault="00264856" w:rsidP="0026485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ОРЛОВСКАЯ ОБЛАСТЬ</w:t>
      </w:r>
    </w:p>
    <w:p w14:paraId="268C0281" w14:textId="77777777" w:rsidR="00264856" w:rsidRDefault="00264856" w:rsidP="00264856">
      <w:pPr>
        <w:jc w:val="center"/>
        <w:rPr>
          <w:rFonts w:ascii="Arial" w:hAnsi="Arial" w:cs="Arial"/>
        </w:rPr>
      </w:pPr>
    </w:p>
    <w:p w14:paraId="6448E70D" w14:textId="77777777" w:rsidR="00264856" w:rsidRDefault="00264856" w:rsidP="0026485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НОВОДЕРЕВЕНЬКОВСКИЙ РАЙОН</w:t>
      </w:r>
    </w:p>
    <w:p w14:paraId="5BD4D5E8" w14:textId="77777777" w:rsidR="00264856" w:rsidRDefault="00264856" w:rsidP="00264856">
      <w:pPr>
        <w:jc w:val="center"/>
        <w:rPr>
          <w:rFonts w:ascii="Arial" w:hAnsi="Arial" w:cs="Arial"/>
        </w:rPr>
      </w:pPr>
    </w:p>
    <w:p w14:paraId="0F1F0C9C" w14:textId="77777777" w:rsidR="00264856" w:rsidRDefault="00264856" w:rsidP="0026485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АДМИНИСТРАЦИЯ СУДБИЩЕНСКОГО СЕЛЬСКОГО ПОСЕЛЕНИЯ</w:t>
      </w:r>
    </w:p>
    <w:p w14:paraId="353382A8" w14:textId="77777777" w:rsidR="00264856" w:rsidRDefault="00264856" w:rsidP="00264856">
      <w:pPr>
        <w:jc w:val="center"/>
        <w:rPr>
          <w:rFonts w:ascii="Arial" w:hAnsi="Arial" w:cs="Arial"/>
        </w:rPr>
      </w:pPr>
    </w:p>
    <w:p w14:paraId="14283389" w14:textId="77777777" w:rsidR="00264856" w:rsidRDefault="00264856" w:rsidP="0026485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ПОСТАНОВЛЕНИЕ</w:t>
      </w:r>
    </w:p>
    <w:p w14:paraId="654DD3B4" w14:textId="77777777" w:rsidR="00264856" w:rsidRDefault="00264856" w:rsidP="00264856">
      <w:pPr>
        <w:jc w:val="center"/>
        <w:rPr>
          <w:rFonts w:ascii="Arial" w:hAnsi="Arial" w:cs="Arial"/>
        </w:rPr>
      </w:pPr>
    </w:p>
    <w:p w14:paraId="75BF7E6C" w14:textId="77777777" w:rsidR="00264856" w:rsidRDefault="00264856" w:rsidP="00264856">
      <w:pPr>
        <w:rPr>
          <w:rFonts w:ascii="Arial" w:hAnsi="Arial" w:cs="Arial"/>
        </w:rPr>
      </w:pPr>
    </w:p>
    <w:p w14:paraId="4E61F3DD" w14:textId="77777777" w:rsidR="00264856" w:rsidRDefault="00264856" w:rsidP="00264856">
      <w:pPr>
        <w:tabs>
          <w:tab w:val="left" w:pos="393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>
        <w:rPr>
          <w:rFonts w:ascii="Arial" w:hAnsi="Arial" w:cs="Arial"/>
          <w:bCs/>
          <w:kern w:val="32"/>
        </w:rPr>
        <w:t>от 17 декабря   2021 года                                                                    № 61</w:t>
      </w:r>
    </w:p>
    <w:p w14:paraId="1ED53E3A" w14:textId="77777777" w:rsidR="00264856" w:rsidRDefault="00264856" w:rsidP="00264856">
      <w:pPr>
        <w:tabs>
          <w:tab w:val="left" w:pos="3934"/>
        </w:tabs>
        <w:ind w:right="5811" w:firstLine="709"/>
        <w:rPr>
          <w:rFonts w:ascii="Arial" w:hAnsi="Arial" w:cs="Arial"/>
        </w:rPr>
      </w:pPr>
    </w:p>
    <w:p w14:paraId="75C101D9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О признании утратившим силу постановления </w:t>
      </w:r>
    </w:p>
    <w:p w14:paraId="0870C651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администрации   </w:t>
      </w:r>
      <w:proofErr w:type="spellStart"/>
      <w:r>
        <w:rPr>
          <w:rFonts w:ascii="Arial" w:hAnsi="Arial" w:cs="Arial"/>
          <w:bCs/>
          <w:kern w:val="32"/>
        </w:rPr>
        <w:t>Судбищенского</w:t>
      </w:r>
      <w:proofErr w:type="spellEnd"/>
      <w:r>
        <w:rPr>
          <w:rFonts w:ascii="Arial" w:hAnsi="Arial" w:cs="Arial"/>
          <w:bCs/>
          <w:kern w:val="32"/>
        </w:rPr>
        <w:t xml:space="preserve"> сельского поселения</w:t>
      </w:r>
    </w:p>
    <w:p w14:paraId="6974B4DD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>от 11 ноября 2021 года № 52</w:t>
      </w:r>
    </w:p>
    <w:p w14:paraId="3D4B7F44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  <w:kern w:val="28"/>
        </w:rPr>
        <w:t>«Об утверждении программы профилактики рисков</w:t>
      </w:r>
    </w:p>
    <w:p w14:paraId="145E2CA5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  <w:kern w:val="28"/>
        </w:rPr>
        <w:t xml:space="preserve"> причинения вреда (ущерба) охраняемым законом</w:t>
      </w:r>
    </w:p>
    <w:p w14:paraId="7BE380B7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  <w:kern w:val="28"/>
        </w:rPr>
        <w:t xml:space="preserve"> ценностям по муниципальному контролю </w:t>
      </w:r>
    </w:p>
    <w:p w14:paraId="61CDF752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  <w:kern w:val="28"/>
        </w:rPr>
        <w:t xml:space="preserve"> в сфере благоустройства на 2022 год»</w:t>
      </w:r>
    </w:p>
    <w:p w14:paraId="3595F4F5" w14:textId="77777777" w:rsidR="00264856" w:rsidRDefault="00264856" w:rsidP="00264856">
      <w:pPr>
        <w:tabs>
          <w:tab w:val="left" w:pos="3934"/>
        </w:tabs>
        <w:rPr>
          <w:rFonts w:ascii="Arial" w:hAnsi="Arial" w:cs="Arial"/>
          <w:bCs/>
          <w:kern w:val="28"/>
        </w:rPr>
      </w:pPr>
    </w:p>
    <w:p w14:paraId="54E3319F" w14:textId="77777777" w:rsidR="00264856" w:rsidRDefault="00264856" w:rsidP="00264856">
      <w:pPr>
        <w:tabs>
          <w:tab w:val="left" w:pos="39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постановлением Правительства Российской Федерации от 25.06.2021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>
        <w:rPr>
          <w:rFonts w:ascii="Arial" w:hAnsi="Arial" w:cs="Arial"/>
          <w:bCs/>
        </w:rPr>
        <w:t xml:space="preserve">руководствуясь Федеральным законом от 06.10.2003 года №131-ФЗ «Об общих принципах организации местного самоуправления в Российской Федерации», Уставом </w:t>
      </w:r>
      <w:proofErr w:type="spellStart"/>
      <w:r>
        <w:rPr>
          <w:rFonts w:ascii="Arial" w:hAnsi="Arial" w:cs="Arial"/>
          <w:bCs/>
        </w:rPr>
        <w:t>Судбищенского</w:t>
      </w:r>
      <w:proofErr w:type="spellEnd"/>
      <w:r>
        <w:rPr>
          <w:rFonts w:ascii="Arial" w:hAnsi="Arial" w:cs="Arial"/>
          <w:bCs/>
        </w:rPr>
        <w:t xml:space="preserve"> сельского поселения</w:t>
      </w:r>
      <w:r>
        <w:rPr>
          <w:rFonts w:ascii="Arial" w:hAnsi="Arial" w:cs="Arial"/>
          <w:bCs/>
          <w:kern w:val="28"/>
        </w:rPr>
        <w:t xml:space="preserve"> ПОСТАНОВЛЯЮ:</w:t>
      </w:r>
    </w:p>
    <w:p w14:paraId="2AF379B4" w14:textId="77777777" w:rsidR="00264856" w:rsidRDefault="00264856" w:rsidP="00264856">
      <w:pPr>
        <w:pStyle w:val="Title"/>
        <w:tabs>
          <w:tab w:val="left" w:pos="3934"/>
        </w:tabs>
        <w:spacing w:before="0" w:after="0"/>
        <w:ind w:firstLine="0"/>
        <w:jc w:val="both"/>
        <w:rPr>
          <w:b w:val="0"/>
          <w:sz w:val="24"/>
        </w:rPr>
      </w:pPr>
    </w:p>
    <w:p w14:paraId="5990B92B" w14:textId="77777777" w:rsidR="00264856" w:rsidRDefault="00264856" w:rsidP="00264856">
      <w:pPr>
        <w:tabs>
          <w:tab w:val="left" w:pos="393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1.Постановление администрации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 </w:t>
      </w:r>
    </w:p>
    <w:p w14:paraId="201C8B1A" w14:textId="77777777" w:rsidR="00264856" w:rsidRDefault="00264856" w:rsidP="00264856">
      <w:pPr>
        <w:tabs>
          <w:tab w:val="left" w:pos="3934"/>
        </w:tabs>
        <w:rPr>
          <w:rFonts w:ascii="Arial" w:hAnsi="Arial" w:cs="Arial"/>
          <w:bCs/>
          <w:kern w:val="28"/>
        </w:rPr>
      </w:pPr>
      <w:r>
        <w:rPr>
          <w:rFonts w:ascii="Arial" w:hAnsi="Arial" w:cs="Arial"/>
        </w:rPr>
        <w:t xml:space="preserve">от 11 ноября 2021 года №52 </w:t>
      </w:r>
      <w:r>
        <w:rPr>
          <w:rFonts w:ascii="Arial" w:hAnsi="Arial" w:cs="Arial"/>
          <w:bCs/>
          <w:kern w:val="28"/>
        </w:rPr>
        <w:t>«Об утверждении программы профилактики рисков</w:t>
      </w:r>
    </w:p>
    <w:p w14:paraId="02112E2E" w14:textId="77777777" w:rsidR="00264856" w:rsidRDefault="00264856" w:rsidP="00264856">
      <w:pPr>
        <w:tabs>
          <w:tab w:val="left" w:pos="3934"/>
        </w:tabs>
        <w:rPr>
          <w:rFonts w:ascii="Arial" w:hAnsi="Arial" w:cs="Arial"/>
          <w:bCs/>
          <w:kern w:val="28"/>
        </w:rPr>
      </w:pPr>
      <w:r>
        <w:rPr>
          <w:rFonts w:ascii="Arial" w:hAnsi="Arial" w:cs="Arial"/>
          <w:bCs/>
          <w:kern w:val="28"/>
        </w:rPr>
        <w:t xml:space="preserve">причинения вреда (ущерба) охраняемым законом ценностям по муниципальному контролю в сфере благоустройства на 2022 год» </w:t>
      </w:r>
      <w:r>
        <w:rPr>
          <w:rFonts w:ascii="Arial" w:hAnsi="Arial" w:cs="Arial"/>
        </w:rPr>
        <w:t>признать утратившим силу.</w:t>
      </w:r>
    </w:p>
    <w:p w14:paraId="682543FF" w14:textId="50C9088B" w:rsidR="00264856" w:rsidRDefault="00264856" w:rsidP="00264856">
      <w:pPr>
        <w:tabs>
          <w:tab w:val="left" w:pos="393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2. Настоящее постановление   обнародовать</w:t>
      </w:r>
      <w:r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разместить на сайте</w:t>
      </w:r>
    </w:p>
    <w:p w14:paraId="78AE6AB2" w14:textId="77777777" w:rsidR="00264856" w:rsidRDefault="00264856" w:rsidP="00264856">
      <w:pPr>
        <w:tabs>
          <w:tab w:val="left" w:pos="393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администрации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 в сети «Интернет».</w:t>
      </w:r>
    </w:p>
    <w:p w14:paraId="5640366F" w14:textId="77777777" w:rsidR="00264856" w:rsidRDefault="00264856" w:rsidP="00264856">
      <w:pPr>
        <w:tabs>
          <w:tab w:val="left" w:pos="3934"/>
        </w:tabs>
        <w:rPr>
          <w:rFonts w:ascii="Arial" w:hAnsi="Arial" w:cs="Arial"/>
        </w:rPr>
      </w:pPr>
    </w:p>
    <w:p w14:paraId="78751F41" w14:textId="77777777" w:rsidR="00264856" w:rsidRDefault="00264856" w:rsidP="00264856">
      <w:pPr>
        <w:tabs>
          <w:tab w:val="left" w:pos="3934"/>
        </w:tabs>
        <w:rPr>
          <w:rFonts w:ascii="Arial" w:hAnsi="Arial" w:cs="Arial"/>
        </w:rPr>
      </w:pPr>
    </w:p>
    <w:p w14:paraId="403D0623" w14:textId="77777777" w:rsidR="00264856" w:rsidRDefault="00264856" w:rsidP="00264856">
      <w:pPr>
        <w:pStyle w:val="Title"/>
        <w:tabs>
          <w:tab w:val="left" w:pos="3934"/>
        </w:tabs>
        <w:spacing w:before="0" w:after="0"/>
        <w:jc w:val="both"/>
        <w:rPr>
          <w:b w:val="0"/>
          <w:sz w:val="24"/>
        </w:rPr>
      </w:pPr>
    </w:p>
    <w:p w14:paraId="00213A92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</w:rPr>
      </w:pPr>
    </w:p>
    <w:p w14:paraId="15D09BF4" w14:textId="77777777" w:rsidR="00264856" w:rsidRDefault="00264856" w:rsidP="00264856">
      <w:pPr>
        <w:tabs>
          <w:tab w:val="left" w:pos="3934"/>
        </w:tabs>
        <w:ind w:firstLine="709"/>
        <w:jc w:val="center"/>
        <w:rPr>
          <w:rFonts w:ascii="Arial" w:hAnsi="Arial" w:cs="Arial"/>
          <w:bCs/>
          <w:kern w:val="32"/>
        </w:rPr>
      </w:pPr>
    </w:p>
    <w:p w14:paraId="7EFB99DC" w14:textId="77777777" w:rsidR="00264856" w:rsidRDefault="00264856" w:rsidP="00264856">
      <w:pPr>
        <w:tabs>
          <w:tab w:val="left" w:pos="3934"/>
        </w:tabs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           Глава </w:t>
      </w:r>
      <w:proofErr w:type="spellStart"/>
      <w:r>
        <w:rPr>
          <w:rFonts w:ascii="Arial" w:hAnsi="Arial" w:cs="Arial"/>
          <w:bCs/>
          <w:kern w:val="32"/>
        </w:rPr>
        <w:t>Судбищенского</w:t>
      </w:r>
      <w:proofErr w:type="spellEnd"/>
    </w:p>
    <w:p w14:paraId="154A7A4D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сельского поселения                                               </w:t>
      </w:r>
      <w:proofErr w:type="spellStart"/>
      <w:r>
        <w:rPr>
          <w:rFonts w:ascii="Arial" w:hAnsi="Arial" w:cs="Arial"/>
          <w:bCs/>
          <w:kern w:val="32"/>
        </w:rPr>
        <w:t>С.М.Папонова</w:t>
      </w:r>
      <w:proofErr w:type="spellEnd"/>
    </w:p>
    <w:p w14:paraId="65429EE2" w14:textId="77777777" w:rsidR="00264856" w:rsidRDefault="00264856" w:rsidP="00264856">
      <w:pPr>
        <w:tabs>
          <w:tab w:val="left" w:pos="3934"/>
        </w:tabs>
        <w:ind w:firstLine="709"/>
        <w:jc w:val="center"/>
        <w:rPr>
          <w:rFonts w:ascii="Arial" w:hAnsi="Arial" w:cs="Arial"/>
          <w:bCs/>
          <w:kern w:val="32"/>
        </w:rPr>
      </w:pPr>
    </w:p>
    <w:p w14:paraId="47D625CF" w14:textId="77777777" w:rsidR="00264856" w:rsidRDefault="00264856" w:rsidP="00264856">
      <w:pPr>
        <w:tabs>
          <w:tab w:val="left" w:pos="3934"/>
        </w:tabs>
        <w:ind w:firstLine="709"/>
        <w:jc w:val="center"/>
        <w:rPr>
          <w:rFonts w:ascii="Arial" w:hAnsi="Arial" w:cs="Arial"/>
          <w:bCs/>
          <w:kern w:val="32"/>
        </w:rPr>
      </w:pPr>
    </w:p>
    <w:p w14:paraId="7D754AA4" w14:textId="77777777" w:rsidR="00264856" w:rsidRDefault="00264856" w:rsidP="00264856">
      <w:pPr>
        <w:tabs>
          <w:tab w:val="left" w:pos="3934"/>
        </w:tabs>
        <w:ind w:firstLine="709"/>
        <w:jc w:val="center"/>
        <w:rPr>
          <w:rFonts w:ascii="Arial" w:hAnsi="Arial" w:cs="Arial"/>
          <w:bCs/>
          <w:kern w:val="32"/>
        </w:rPr>
      </w:pPr>
    </w:p>
    <w:p w14:paraId="17BD6A9E" w14:textId="77777777" w:rsidR="00264856" w:rsidRDefault="00264856" w:rsidP="00264856">
      <w:pPr>
        <w:tabs>
          <w:tab w:val="left" w:pos="3934"/>
        </w:tabs>
        <w:ind w:firstLine="709"/>
        <w:jc w:val="center"/>
        <w:rPr>
          <w:rFonts w:ascii="Arial" w:hAnsi="Arial" w:cs="Arial"/>
          <w:bCs/>
          <w:kern w:val="32"/>
        </w:rPr>
      </w:pPr>
    </w:p>
    <w:p w14:paraId="58AFFEBF" w14:textId="77777777" w:rsidR="00264856" w:rsidRDefault="00264856" w:rsidP="00264856">
      <w:pPr>
        <w:tabs>
          <w:tab w:val="left" w:pos="3934"/>
        </w:tabs>
        <w:ind w:firstLine="709"/>
        <w:jc w:val="center"/>
        <w:rPr>
          <w:rFonts w:ascii="Arial" w:hAnsi="Arial" w:cs="Arial"/>
          <w:bCs/>
          <w:kern w:val="32"/>
        </w:rPr>
      </w:pPr>
    </w:p>
    <w:p w14:paraId="72CCCCEF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  <w:bCs/>
          <w:kern w:val="32"/>
        </w:rPr>
      </w:pPr>
    </w:p>
    <w:p w14:paraId="35DEEE14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  <w:bCs/>
          <w:kern w:val="32"/>
        </w:rPr>
      </w:pPr>
    </w:p>
    <w:p w14:paraId="4460357B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  <w:bCs/>
          <w:kern w:val="32"/>
        </w:rPr>
      </w:pPr>
    </w:p>
    <w:p w14:paraId="39F07CB6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  <w:bCs/>
          <w:kern w:val="32"/>
        </w:rPr>
      </w:pPr>
    </w:p>
    <w:p w14:paraId="59ED2177" w14:textId="77777777" w:rsidR="00264856" w:rsidRDefault="00264856" w:rsidP="00264856">
      <w:pPr>
        <w:tabs>
          <w:tab w:val="left" w:pos="3934"/>
        </w:tabs>
        <w:ind w:firstLine="709"/>
        <w:rPr>
          <w:rFonts w:ascii="Arial" w:hAnsi="Arial" w:cs="Arial"/>
          <w:bCs/>
          <w:kern w:val="32"/>
        </w:rPr>
      </w:pPr>
    </w:p>
    <w:p w14:paraId="47A60591" w14:textId="77777777" w:rsidR="00D752AB" w:rsidRDefault="00D752AB"/>
    <w:sectPr w:rsidR="00D75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4DB"/>
    <w:rsid w:val="00264856"/>
    <w:rsid w:val="002F24DB"/>
    <w:rsid w:val="00D7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9B9C7"/>
  <w15:chartTrackingRefBased/>
  <w15:docId w15:val="{8C4E8E8D-8E7E-4329-8271-2FC7AFCE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26485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3</cp:revision>
  <dcterms:created xsi:type="dcterms:W3CDTF">2021-12-21T08:27:00Z</dcterms:created>
  <dcterms:modified xsi:type="dcterms:W3CDTF">2021-12-21T08:27:00Z</dcterms:modified>
</cp:coreProperties>
</file>