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A6FD7" w14:textId="77777777" w:rsidR="006A7D74" w:rsidRDefault="006A7D74" w:rsidP="006A7D7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РОССИЙСКАЯ ФЕДЕРАЦИЯ </w:t>
      </w:r>
    </w:p>
    <w:p w14:paraId="01317D13" w14:textId="77777777" w:rsidR="006A7D74" w:rsidRDefault="006A7D74" w:rsidP="006A7D74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ОРЛОВСКАЯ ОБЛАСТЬ</w:t>
      </w:r>
    </w:p>
    <w:p w14:paraId="6297FFF1" w14:textId="77777777" w:rsidR="006A7D74" w:rsidRDefault="006A7D74" w:rsidP="006A7D74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НОВОДЕРЕВЕНЬКОВСКИЙ РАЙОН</w:t>
      </w:r>
    </w:p>
    <w:p w14:paraId="7C42A9AC" w14:textId="77777777" w:rsidR="006A7D74" w:rsidRDefault="006A7D74" w:rsidP="006A7D74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АДМИНИСТРАЦИЯ СУДБИЩЕНСКОГО СЕЛЬСКОГО ПОСЕЛЕНИЯ</w:t>
      </w:r>
    </w:p>
    <w:p w14:paraId="24743115" w14:textId="77777777" w:rsidR="006A7D74" w:rsidRDefault="006A7D74" w:rsidP="006A7D74">
      <w:pPr>
        <w:jc w:val="center"/>
        <w:rPr>
          <w:rFonts w:ascii="Arial" w:hAnsi="Arial" w:cs="Arial"/>
          <w:bCs/>
          <w:sz w:val="24"/>
          <w:szCs w:val="24"/>
        </w:rPr>
      </w:pPr>
    </w:p>
    <w:p w14:paraId="188BC760" w14:textId="77777777" w:rsidR="006A7D74" w:rsidRDefault="006A7D74" w:rsidP="006A7D74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ПОСТАНОВЛЕНИЕ                                    № 20</w:t>
      </w:r>
    </w:p>
    <w:p w14:paraId="456C720F" w14:textId="77777777" w:rsidR="006A7D74" w:rsidRDefault="006A7D74" w:rsidP="006A7D7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от 8 июня 2022 года</w:t>
      </w:r>
    </w:p>
    <w:p w14:paraId="6C608E86" w14:textId="77777777" w:rsidR="006A7D74" w:rsidRDefault="006A7D74" w:rsidP="006A7D74">
      <w:pPr>
        <w:tabs>
          <w:tab w:val="left" w:pos="170"/>
          <w:tab w:val="left" w:pos="3590"/>
        </w:tabs>
        <w:ind w:left="170"/>
        <w:jc w:val="center"/>
        <w:rPr>
          <w:rFonts w:ascii="Arial" w:hAnsi="Arial" w:cs="Arial"/>
          <w:bCs/>
          <w:sz w:val="24"/>
          <w:szCs w:val="24"/>
        </w:rPr>
      </w:pPr>
    </w:p>
    <w:p w14:paraId="4F48AC28" w14:textId="77777777" w:rsidR="006A7D74" w:rsidRDefault="006A7D74" w:rsidP="006A7D74">
      <w:pPr>
        <w:tabs>
          <w:tab w:val="left" w:pos="170"/>
          <w:tab w:val="left" w:pos="3590"/>
        </w:tabs>
        <w:ind w:left="17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 ПРОДАЖЕ ЗЕМЕЛЬНЫХ ДОЛЕЙ</w:t>
      </w:r>
    </w:p>
    <w:p w14:paraId="32014F93" w14:textId="77777777" w:rsidR="006A7D74" w:rsidRDefault="006A7D74" w:rsidP="006A7D7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В соответствии с Федеральными законами от 06.10.2003 года №131-ФЗ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sz w:val="24"/>
          <w:szCs w:val="24"/>
        </w:rPr>
        <w:t>»,  от</w:t>
      </w:r>
      <w:proofErr w:type="gramEnd"/>
      <w:r>
        <w:rPr>
          <w:rFonts w:ascii="Arial" w:hAnsi="Arial" w:cs="Arial"/>
          <w:sz w:val="24"/>
          <w:szCs w:val="24"/>
        </w:rPr>
        <w:t xml:space="preserve"> 24.07.2002 N 101-ФЗ (ред. от 29.06.2012) "Об обороте земель сельскохозяйственного назначения", п. 9 ч. 2 ст. 39.3 Земельного кодекса Российской Федерации; </w:t>
      </w:r>
      <w:r>
        <w:rPr>
          <w:rFonts w:ascii="Arial" w:hAnsi="Arial" w:cs="Arial"/>
          <w:bCs/>
          <w:sz w:val="24"/>
          <w:szCs w:val="24"/>
        </w:rPr>
        <w:t>ПОСТАНОВЛЯЮ:</w:t>
      </w:r>
    </w:p>
    <w:p w14:paraId="77569A75" w14:textId="77777777" w:rsidR="006A7D74" w:rsidRDefault="006A7D74" w:rsidP="006A7D74">
      <w:pPr>
        <w:pStyle w:val="Style3"/>
        <w:widowControl/>
        <w:numPr>
          <w:ilvl w:val="0"/>
          <w:numId w:val="1"/>
        </w:numPr>
        <w:tabs>
          <w:tab w:val="left" w:pos="917"/>
        </w:tabs>
        <w:spacing w:line="240" w:lineRule="auto"/>
        <w:rPr>
          <w:rStyle w:val="FontStyle14"/>
          <w:rFonts w:ascii="Arial" w:hAnsi="Arial" w:cs="Arial"/>
        </w:rPr>
      </w:pPr>
      <w:r>
        <w:rPr>
          <w:rFonts w:ascii="Arial" w:hAnsi="Arial" w:cs="Arial"/>
        </w:rPr>
        <w:t>Продать</w:t>
      </w:r>
      <w:r>
        <w:rPr>
          <w:rFonts w:ascii="Arial" w:hAnsi="Arial" w:cs="Arial"/>
          <w:b/>
        </w:rPr>
        <w:t xml:space="preserve"> </w:t>
      </w:r>
      <w:r>
        <w:rPr>
          <w:rStyle w:val="FontStyle13"/>
          <w:rFonts w:ascii="Arial" w:hAnsi="Arial" w:cs="Arial"/>
          <w:sz w:val="24"/>
          <w:szCs w:val="24"/>
        </w:rPr>
        <w:t xml:space="preserve">1/998 долю в праве общей долевой собственности на земельный участок, общей площадью 21287059 </w:t>
      </w:r>
      <w:proofErr w:type="spellStart"/>
      <w:r>
        <w:rPr>
          <w:rStyle w:val="FontStyle13"/>
          <w:rFonts w:ascii="Arial" w:hAnsi="Arial" w:cs="Arial"/>
          <w:sz w:val="24"/>
          <w:szCs w:val="24"/>
        </w:rPr>
        <w:t>кв.м</w:t>
      </w:r>
      <w:proofErr w:type="spellEnd"/>
      <w:r>
        <w:rPr>
          <w:rStyle w:val="FontStyle13"/>
          <w:rFonts w:ascii="Arial" w:hAnsi="Arial" w:cs="Arial"/>
          <w:sz w:val="24"/>
          <w:szCs w:val="24"/>
        </w:rPr>
        <w:t xml:space="preserve">., расположенный по адресу: </w:t>
      </w:r>
      <w:r>
        <w:rPr>
          <w:rStyle w:val="FontStyle14"/>
          <w:rFonts w:ascii="Arial" w:hAnsi="Arial" w:cs="Arial"/>
        </w:rPr>
        <w:t xml:space="preserve">Орловская область, Новодеревеньковский район, с/п. </w:t>
      </w:r>
      <w:proofErr w:type="spellStart"/>
      <w:r>
        <w:rPr>
          <w:rStyle w:val="FontStyle14"/>
          <w:rFonts w:ascii="Arial" w:hAnsi="Arial" w:cs="Arial"/>
        </w:rPr>
        <w:t>Судбищенское</w:t>
      </w:r>
      <w:proofErr w:type="spellEnd"/>
      <w:r>
        <w:rPr>
          <w:rStyle w:val="FontStyle14"/>
          <w:rFonts w:ascii="Arial" w:hAnsi="Arial" w:cs="Arial"/>
        </w:rPr>
        <w:t>, ОАО «</w:t>
      </w:r>
      <w:proofErr w:type="spellStart"/>
      <w:r>
        <w:rPr>
          <w:rStyle w:val="FontStyle14"/>
          <w:rFonts w:ascii="Arial" w:hAnsi="Arial" w:cs="Arial"/>
        </w:rPr>
        <w:t>Судбищенское</w:t>
      </w:r>
      <w:proofErr w:type="spellEnd"/>
      <w:r>
        <w:rPr>
          <w:rStyle w:val="FontStyle14"/>
          <w:rFonts w:ascii="Arial" w:hAnsi="Arial" w:cs="Arial"/>
        </w:rPr>
        <w:t xml:space="preserve">», кадастровый номер земельного участка 57:20:0000000:95 (единое землепользование),  </w:t>
      </w:r>
      <w:r>
        <w:rPr>
          <w:rStyle w:val="FontStyle13"/>
          <w:rFonts w:ascii="Arial" w:hAnsi="Arial" w:cs="Arial"/>
          <w:sz w:val="24"/>
          <w:szCs w:val="24"/>
        </w:rPr>
        <w:t xml:space="preserve">категория земель: </w:t>
      </w:r>
      <w:r>
        <w:rPr>
          <w:rStyle w:val="FontStyle14"/>
          <w:rFonts w:ascii="Arial" w:hAnsi="Arial" w:cs="Arial"/>
          <w:i/>
          <w:iCs/>
        </w:rPr>
        <w:t>земли</w:t>
      </w:r>
      <w:r>
        <w:rPr>
          <w:rStyle w:val="FontStyle14"/>
          <w:rFonts w:ascii="Arial" w:hAnsi="Arial" w:cs="Arial"/>
        </w:rPr>
        <w:t xml:space="preserve"> сельскохозяйственного назначения, </w:t>
      </w:r>
      <w:r>
        <w:rPr>
          <w:rStyle w:val="FontStyle13"/>
          <w:rFonts w:ascii="Arial" w:hAnsi="Arial" w:cs="Arial"/>
          <w:sz w:val="24"/>
          <w:szCs w:val="24"/>
        </w:rPr>
        <w:t xml:space="preserve">разрешенное использование: </w:t>
      </w:r>
      <w:r>
        <w:rPr>
          <w:rStyle w:val="FontStyle14"/>
          <w:rFonts w:ascii="Arial" w:hAnsi="Arial" w:cs="Arial"/>
        </w:rPr>
        <w:t xml:space="preserve">сельскохозяйственное использование, </w:t>
      </w:r>
      <w:r>
        <w:rPr>
          <w:rFonts w:ascii="Arial" w:hAnsi="Arial" w:cs="Arial"/>
        </w:rPr>
        <w:t xml:space="preserve">Обществу с ограниченной ответственностью  «АВАНГАРД-АГРО-ОРЕЛ», по цене 109 435 рублей </w:t>
      </w:r>
      <w:r>
        <w:rPr>
          <w:rFonts w:ascii="Arial" w:hAnsi="Arial" w:cs="Arial"/>
          <w:bCs/>
        </w:rPr>
        <w:t>.</w:t>
      </w:r>
    </w:p>
    <w:p w14:paraId="50707576" w14:textId="77777777" w:rsidR="006A7D74" w:rsidRDefault="006A7D74" w:rsidP="006A7D7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сельского поселения обеспечить подготовку договора купли – продажи земельных долей в соответствии с действующим законодательством Российской Федерации.</w:t>
      </w:r>
    </w:p>
    <w:p w14:paraId="05570C8F" w14:textId="77777777" w:rsidR="006A7D74" w:rsidRDefault="006A7D74" w:rsidP="006A7D74">
      <w:pPr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</w:p>
    <w:p w14:paraId="77897182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6ED484D4" w14:textId="77777777" w:rsidR="006A7D74" w:rsidRDefault="006A7D74" w:rsidP="006A7D74">
      <w:pPr>
        <w:rPr>
          <w:rFonts w:ascii="Arial" w:hAnsi="Arial" w:cs="Arial"/>
          <w:b/>
          <w:sz w:val="24"/>
          <w:szCs w:val="24"/>
        </w:rPr>
      </w:pPr>
    </w:p>
    <w:p w14:paraId="69F8BBEA" w14:textId="77777777" w:rsidR="006A7D74" w:rsidRDefault="006A7D74" w:rsidP="006A7D74">
      <w:pPr>
        <w:rPr>
          <w:rFonts w:ascii="Arial" w:hAnsi="Arial" w:cs="Arial"/>
          <w:b/>
          <w:sz w:val="24"/>
          <w:szCs w:val="24"/>
        </w:rPr>
      </w:pPr>
    </w:p>
    <w:p w14:paraId="064DE670" w14:textId="77777777" w:rsidR="006A7D74" w:rsidRDefault="006A7D74" w:rsidP="006A7D7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Глава сельского поселения                                                       С. М. </w:t>
      </w:r>
      <w:proofErr w:type="spellStart"/>
      <w:r>
        <w:rPr>
          <w:rFonts w:ascii="Arial" w:hAnsi="Arial" w:cs="Arial"/>
          <w:bCs/>
          <w:sz w:val="24"/>
          <w:szCs w:val="24"/>
        </w:rPr>
        <w:t>Папонова</w:t>
      </w:r>
      <w:proofErr w:type="spellEnd"/>
    </w:p>
    <w:p w14:paraId="758E15C6" w14:textId="77777777" w:rsidR="006A7D74" w:rsidRDefault="006A7D74" w:rsidP="006A7D7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66E64AE2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2BD3A6FB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71B9ADB8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7B4A5112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6D1508A9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5AFA359A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4BE738AD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007615A0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4D284742" w14:textId="77777777" w:rsidR="006A7D74" w:rsidRDefault="006A7D74" w:rsidP="006A7D74">
      <w:pPr>
        <w:rPr>
          <w:rFonts w:ascii="Arial" w:hAnsi="Arial" w:cs="Arial"/>
          <w:sz w:val="24"/>
          <w:szCs w:val="24"/>
        </w:rPr>
      </w:pPr>
    </w:p>
    <w:p w14:paraId="08FFB1C8" w14:textId="77777777" w:rsidR="0054295D" w:rsidRDefault="0054295D"/>
    <w:sectPr w:rsidR="00542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661C1"/>
    <w:multiLevelType w:val="hybridMultilevel"/>
    <w:tmpl w:val="FF529200"/>
    <w:lvl w:ilvl="0" w:tplc="B5BC77A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2130200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D0"/>
    <w:rsid w:val="005335D0"/>
    <w:rsid w:val="0054295D"/>
    <w:rsid w:val="006A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3B2B4-3B2A-4F9F-9488-9FAC0651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D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6A7D74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character" w:customStyle="1" w:styleId="FontStyle13">
    <w:name w:val="Font Style13"/>
    <w:rsid w:val="006A7D74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rsid w:val="006A7D74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2022-07-04T08:25:00Z</dcterms:created>
  <dcterms:modified xsi:type="dcterms:W3CDTF">2022-07-04T08:25:00Z</dcterms:modified>
</cp:coreProperties>
</file>